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劳模和工匠创新工作室类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tbl>
      <w:tblPr>
        <w:tblStyle w:val="4"/>
        <w:tblW w:w="88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93"/>
        <w:gridCol w:w="1057"/>
        <w:gridCol w:w="1331"/>
        <w:gridCol w:w="354"/>
        <w:gridCol w:w="840"/>
        <w:gridCol w:w="187"/>
        <w:gridCol w:w="1007"/>
        <w:gridCol w:w="1194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16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工作室名称</w:t>
            </w:r>
          </w:p>
        </w:tc>
        <w:tc>
          <w:tcPr>
            <w:tcW w:w="718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仿宋_GB2312" w:cs="AdobeSongStd-Light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工作室带头人姓名+劳模/工匠创新工作室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16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所在单位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创建时间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面积</w:t>
            </w:r>
          </w:p>
        </w:tc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169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带头人情况</w:t>
            </w:r>
          </w:p>
        </w:tc>
        <w:tc>
          <w:tcPr>
            <w:tcW w:w="10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最高称号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169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33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技术等级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169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16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团队人数</w:t>
            </w:r>
          </w:p>
        </w:tc>
        <w:tc>
          <w:tcPr>
            <w:tcW w:w="10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6125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其中：高级职称   人，高级技术等级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</w:trPr>
        <w:tc>
          <w:tcPr>
            <w:tcW w:w="16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所属行业</w:t>
            </w:r>
          </w:p>
        </w:tc>
        <w:tc>
          <w:tcPr>
            <w:tcW w:w="7182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□机械、电机  □电子、通讯  □医疗、保健  □轻工、纺织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□资源、环保  □交通、建筑  □新材料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1" w:hRule="atLeast"/>
        </w:trPr>
        <w:tc>
          <w:tcPr>
            <w:tcW w:w="8880" w:type="dxa"/>
            <w:gridSpan w:val="1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创新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工作室情况简介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（2000字以内，包括工作室带头人及团队情况、设立情况、工作制度、经费保障等情况，完善师带徒机制、开展技术攻关和“五小”创新等发挥作用情况，创新成果转化推广情况等，可附页）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5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7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bookmarkStart w:id="0" w:name="_Hlk53675704"/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六</w:t>
      </w:r>
      <w:bookmarkStart w:id="1" w:name="_GoBack"/>
      <w:bookmarkEnd w:id="1"/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届全市职工创新大赛汇总表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劳模和工匠创新工作室类</w:t>
      </w:r>
      <w:r>
        <w:rPr>
          <w:rFonts w:hint="eastAsia"/>
          <w:lang w:eastAsia="zh-CN"/>
        </w:rPr>
        <w:t>）</w:t>
      </w:r>
    </w:p>
    <w:p>
      <w:pPr>
        <w:jc w:val="center"/>
        <w:rPr>
          <w:rFonts w:hint="eastAsia"/>
          <w:lang w:eastAsia="zh-CN"/>
        </w:rPr>
      </w:pPr>
    </w:p>
    <w:tbl>
      <w:tblPr>
        <w:tblStyle w:val="4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02"/>
        <w:gridCol w:w="1902"/>
        <w:gridCol w:w="1902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推荐单位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工作室名称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所属行业</w:t>
            </w:r>
          </w:p>
        </w:tc>
        <w:tc>
          <w:tcPr>
            <w:tcW w:w="2401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2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3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4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5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6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7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8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9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10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11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12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13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14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3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1C"/>
    <w:rsid w:val="002A18EF"/>
    <w:rsid w:val="003523F2"/>
    <w:rsid w:val="00532601"/>
    <w:rsid w:val="005A16E8"/>
    <w:rsid w:val="005E357D"/>
    <w:rsid w:val="00721D0C"/>
    <w:rsid w:val="0072231C"/>
    <w:rsid w:val="00787043"/>
    <w:rsid w:val="008F25A0"/>
    <w:rsid w:val="00C10F63"/>
    <w:rsid w:val="00C42D19"/>
    <w:rsid w:val="036B2EE9"/>
    <w:rsid w:val="12FC0C3D"/>
    <w:rsid w:val="1D8A6AB7"/>
    <w:rsid w:val="2E8D2B64"/>
    <w:rsid w:val="2FD25CF9"/>
    <w:rsid w:val="45577DDB"/>
    <w:rsid w:val="512F5963"/>
    <w:rsid w:val="53D93A4A"/>
    <w:rsid w:val="555101C5"/>
    <w:rsid w:val="7FF8F2A2"/>
    <w:rsid w:val="E7FFCD60"/>
    <w:rsid w:val="F9A7D06B"/>
    <w:rsid w:val="FFFB8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227</Words>
  <Characters>1295</Characters>
  <Lines>10</Lines>
  <Paragraphs>3</Paragraphs>
  <TotalTime>0</TotalTime>
  <ScaleCrop>false</ScaleCrop>
  <LinksUpToDate>false</LinksUpToDate>
  <CharactersWithSpaces>1519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2020-10-16T14:52:00Z</dcterms:created>
  <dc:creator>zhao sir</dc:creator>
  <cp:lastModifiedBy>user</cp:lastModifiedBy>
  <dcterms:modified xsi:type="dcterms:W3CDTF">2024-05-20T14:53:20Z</dcterms:modified>
  <dc:title>第二届全市职工创新大赛报名表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47E079890FE58176E73BEB63F6040B44</vt:lpwstr>
  </property>
</Properties>
</file>